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0"/>
        <w:gridCol w:w="805"/>
        <w:gridCol w:w="1941"/>
        <w:gridCol w:w="1588"/>
        <w:gridCol w:w="1219"/>
        <w:gridCol w:w="742"/>
        <w:gridCol w:w="742"/>
        <w:gridCol w:w="742"/>
        <w:gridCol w:w="742"/>
        <w:gridCol w:w="1087"/>
        <w:gridCol w:w="1608"/>
        <w:gridCol w:w="1142"/>
        <w:gridCol w:w="2222"/>
      </w:tblGrid>
      <w:tr w:rsidR="00AA665E" w:rsidRPr="00AA665E" w:rsidTr="00716651">
        <w:trPr>
          <w:trHeight w:val="375"/>
        </w:trPr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65E" w:rsidRPr="00AA665E" w:rsidRDefault="00D653CC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2F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нализ результатов ВПР   202</w:t>
            </w:r>
            <w:r w:rsidR="00EB2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A665E"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EB2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AA665E"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A665E" w:rsidRPr="00AA665E" w:rsidTr="00716651">
        <w:trPr>
          <w:trHeight w:val="375"/>
        </w:trPr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МОУ «Средняя общеобразовательная школа №6»</w:t>
            </w:r>
          </w:p>
        </w:tc>
      </w:tr>
      <w:tr w:rsidR="00AA665E" w:rsidRPr="00AA665E" w:rsidTr="00716651">
        <w:trPr>
          <w:trHeight w:val="315"/>
        </w:trPr>
        <w:tc>
          <w:tcPr>
            <w:tcW w:w="153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665E" w:rsidRPr="00AA665E" w:rsidTr="00716651">
        <w:trPr>
          <w:trHeight w:val="52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писавших</w:t>
            </w:r>
            <w:proofErr w:type="gramEnd"/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«5»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«4»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«3»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«2»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Успеваемость %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 %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AA665E" w:rsidRPr="00AA665E" w:rsidTr="00716651">
        <w:trPr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665E" w:rsidRPr="00AA665E" w:rsidTr="00716651">
        <w:trPr>
          <w:trHeight w:val="465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2021-2022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23A8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Денежко С.И. Разногузова К.О.</w:t>
            </w:r>
          </w:p>
        </w:tc>
      </w:tr>
      <w:tr w:rsidR="00AA665E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23A8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О.Г.</w:t>
            </w:r>
          </w:p>
        </w:tc>
      </w:tr>
      <w:tr w:rsidR="00AA665E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О.Г.</w:t>
            </w:r>
          </w:p>
        </w:tc>
      </w:tr>
      <w:tr w:rsidR="00AA665E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12DC1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AA665E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 Н.С.</w:t>
            </w:r>
          </w:p>
        </w:tc>
      </w:tr>
      <w:tr w:rsidR="00AA665E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Денежко С.И.</w:t>
            </w:r>
          </w:p>
          <w:p w:rsidR="00656FAC" w:rsidRP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Разногузова К.О.</w:t>
            </w:r>
          </w:p>
        </w:tc>
      </w:tr>
      <w:tr w:rsidR="00656FAC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6FAC" w:rsidRPr="00AA665E" w:rsidRDefault="00656FAC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56FAC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FAC" w:rsidRPr="00AA665E" w:rsidRDefault="00656FAC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AC" w:rsidRDefault="00FC6B1F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AA665E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EA6A63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FC6B1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EA6A63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EA6A63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AA665E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AA665E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AA665E" w:rsidRPr="00AA665E" w:rsidTr="00716651">
        <w:trPr>
          <w:trHeight w:val="61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0F137B" w:rsidP="0075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Default="0075404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Денежко С.И. </w:t>
            </w:r>
          </w:p>
          <w:p w:rsidR="0075404D" w:rsidRPr="00AA665E" w:rsidRDefault="0075404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Разногузова К.О.</w:t>
            </w:r>
          </w:p>
        </w:tc>
      </w:tr>
      <w:tr w:rsidR="00AA665E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75404D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F67FBF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7FBF" w:rsidRPr="00AA665E" w:rsidRDefault="00F67FBF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Pr="00AA665E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Pr="00AA665E" w:rsidRDefault="00F67FBF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7FBF" w:rsidRDefault="00F67FBF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A665E" w:rsidRPr="00AA665E" w:rsidTr="00266555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F67FBF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2E6348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2E6348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2E6348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2E6348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Елохина А.В.</w:t>
            </w:r>
          </w:p>
        </w:tc>
      </w:tr>
      <w:tr w:rsidR="00AA665E" w:rsidRPr="00AA665E" w:rsidTr="00266555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A665E" w:rsidRPr="00AA665E" w:rsidTr="00266555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2F304A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Хорева Е.Н.</w:t>
            </w:r>
          </w:p>
        </w:tc>
      </w:tr>
      <w:tr w:rsidR="00AA665E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AA665E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B6CB6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AA665E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А.А.</w:t>
            </w:r>
          </w:p>
        </w:tc>
      </w:tr>
      <w:tr w:rsidR="00AA665E" w:rsidRPr="00AA665E" w:rsidTr="00716651">
        <w:trPr>
          <w:trHeight w:val="52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5E" w:rsidRPr="00AA665E" w:rsidRDefault="009C4460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5E" w:rsidRPr="00AA665E" w:rsidRDefault="009C4460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Рогалева В.В.</w:t>
            </w:r>
          </w:p>
        </w:tc>
      </w:tr>
      <w:tr w:rsidR="009F0CC5" w:rsidRPr="00AA665E" w:rsidTr="00716651">
        <w:trPr>
          <w:trHeight w:val="465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2022-2023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В.В.</w:t>
            </w:r>
          </w:p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Курмилевич А.М.</w:t>
            </w:r>
          </w:p>
        </w:tc>
      </w:tr>
      <w:tr w:rsidR="009F0CC5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Н.В.</w:t>
            </w:r>
          </w:p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9F0CC5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9F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 Н.С.</w:t>
            </w:r>
          </w:p>
        </w:tc>
      </w:tr>
      <w:tr w:rsidR="009F0CC5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9F0CC5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6E17E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9F0CC5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17E1" w:rsidRPr="006E17E1" w:rsidRDefault="006E17E1" w:rsidP="006E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В.В.</w:t>
            </w:r>
          </w:p>
          <w:p w:rsidR="009F0CC5" w:rsidRPr="00AA665E" w:rsidRDefault="006E17E1" w:rsidP="006E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Курмилевич А.М.</w:t>
            </w:r>
          </w:p>
        </w:tc>
      </w:tr>
      <w:tr w:rsidR="009F0CC5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E1" w:rsidRDefault="006E17E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С.В.</w:t>
            </w:r>
          </w:p>
          <w:p w:rsidR="009F0CC5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9F0CC5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DE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9F0CC5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9F0CC5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AE56ED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9F0CC5" w:rsidRPr="00AA665E" w:rsidTr="00716651">
        <w:trPr>
          <w:trHeight w:val="61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E169A" w:rsidRPr="00DE169A" w:rsidRDefault="00DE169A" w:rsidP="00DE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В.В.</w:t>
            </w:r>
          </w:p>
          <w:p w:rsidR="009F0CC5" w:rsidRPr="00AA665E" w:rsidRDefault="00DE169A" w:rsidP="00DE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Курмилевич А.М.</w:t>
            </w:r>
          </w:p>
        </w:tc>
      </w:tr>
      <w:tr w:rsidR="00A45B4C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45B4C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45B4C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45B4C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B4C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Елохина А.В.</w:t>
            </w:r>
          </w:p>
        </w:tc>
      </w:tr>
      <w:tr w:rsidR="009F0CC5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FF3A27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A27" w:rsidRPr="00AA665E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3A27" w:rsidRPr="00AA665E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3A27" w:rsidRPr="00AA665E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Хорева Е.Н.</w:t>
            </w:r>
          </w:p>
        </w:tc>
      </w:tr>
      <w:tr w:rsidR="00177221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7221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7221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221" w:rsidRDefault="00177221" w:rsidP="00177221">
            <w:r w:rsidRPr="0079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Хорева Е.Н.</w:t>
            </w:r>
          </w:p>
        </w:tc>
      </w:tr>
      <w:tr w:rsidR="00177221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7221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77221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221" w:rsidRDefault="00177221" w:rsidP="00177221">
            <w:r w:rsidRPr="0079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Хорева Е.Н.</w:t>
            </w:r>
          </w:p>
        </w:tc>
      </w:tr>
      <w:tr w:rsidR="009F0CC5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C45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9F0CC5" w:rsidRPr="00AA665E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Start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  <w:proofErr w:type="spellEnd"/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C4538B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F0CC5" w:rsidRPr="00AA665E" w:rsidRDefault="00C4538B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C4538B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C5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А.А.</w:t>
            </w:r>
          </w:p>
          <w:p w:rsidR="00C4538B" w:rsidRPr="00AA665E" w:rsidRDefault="00C4538B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9F0CC5" w:rsidRPr="00AA665E" w:rsidTr="00716651">
        <w:trPr>
          <w:trHeight w:val="52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C5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C5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EB225F" w:rsidRPr="00AA665E" w:rsidTr="00716651">
        <w:trPr>
          <w:trHeight w:val="46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2023-2024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EB225F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Е.В.</w:t>
            </w:r>
          </w:p>
        </w:tc>
      </w:tr>
      <w:tr w:rsidR="00EB225F" w:rsidRPr="00AA665E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EB225F" w:rsidRPr="00AA665E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71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EB225F"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EB225F"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Тютюнькова</w:t>
            </w:r>
            <w:proofErr w:type="spellEnd"/>
            <w:r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716651" w:rsidRPr="00716651" w:rsidRDefault="00716651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EB225F" w:rsidRPr="00AA665E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EB225F"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B225F"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Т.А.</w:t>
            </w:r>
          </w:p>
        </w:tc>
      </w:tr>
      <w:tr w:rsidR="00EB225F" w:rsidRPr="00AA665E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2B0058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2B0058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2B0058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2B0058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2B0058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EB225F" w:rsidRPr="002B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2B0058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B225F" w:rsidRPr="002B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2B0058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EB225F" w:rsidRPr="00AA665E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Е.В.</w:t>
            </w:r>
          </w:p>
        </w:tc>
      </w:tr>
      <w:tr w:rsidR="00EB225F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EB225F" w:rsidRPr="00AA665E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225F" w:rsidRPr="00716651" w:rsidRDefault="006624DA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6624DA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6624DA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EB225F"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6624DA" w:rsidP="006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B225F"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EB225F" w:rsidRPr="00AA665E" w:rsidTr="00266555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C80014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C80014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EB225F"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C80014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EB225F" w:rsidRDefault="00C80014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EB225F" w:rsidRPr="00AA665E" w:rsidTr="00266555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EB225F" w:rsidRPr="0026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  <w:r w:rsidR="00EB225F" w:rsidRPr="0026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266555" w:rsidRDefault="00266555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EB225F" w:rsidRPr="00AA665E" w:rsidTr="00266555">
        <w:trPr>
          <w:trHeight w:val="61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EB225F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Е.В.</w:t>
            </w:r>
          </w:p>
        </w:tc>
      </w:tr>
      <w:tr w:rsidR="00EB225F" w:rsidRPr="00AA665E" w:rsidTr="00266555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EB225F"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EB225F"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716651" w:rsidRDefault="00716651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</w:t>
            </w:r>
            <w:r w:rsidR="00EB225F"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А.В.</w:t>
            </w:r>
          </w:p>
        </w:tc>
      </w:tr>
      <w:tr w:rsidR="00EB225F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EB225F"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EB225F"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5E4FA6" w:rsidRDefault="005E4FA6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Сморода А.В.</w:t>
            </w:r>
          </w:p>
        </w:tc>
      </w:tr>
      <w:tr w:rsidR="00EB225F" w:rsidRPr="00AA665E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5F" w:rsidRPr="00C80014" w:rsidRDefault="00C80014" w:rsidP="00C8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25F" w:rsidRPr="00EB225F" w:rsidRDefault="006624DA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</w:t>
            </w:r>
            <w:r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А.В.</w:t>
            </w:r>
          </w:p>
        </w:tc>
      </w:tr>
      <w:tr w:rsidR="002B0058" w:rsidRPr="00AA665E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058" w:rsidRPr="00AA665E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EB225F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EB225F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EB225F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EB225F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EB225F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EB225F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EB225F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EB225F" w:rsidRDefault="002B0058" w:rsidP="0071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EB225F" w:rsidRDefault="002B0058" w:rsidP="0071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EB225F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Н.В.</w:t>
            </w:r>
          </w:p>
        </w:tc>
      </w:tr>
      <w:tr w:rsidR="002B0058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AA665E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6624DA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6624DA" w:rsidRDefault="00F174F0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6624DA" w:rsidRDefault="00302660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6624DA" w:rsidRDefault="00F174F0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6624DA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6624DA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6624DA" w:rsidRDefault="00F174F0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6624DA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6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0058" w:rsidRPr="006624DA" w:rsidRDefault="00F174F0" w:rsidP="006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B0058" w:rsidRPr="006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058" w:rsidRPr="006624DA" w:rsidRDefault="002B0058" w:rsidP="00EB225F">
            <w:r w:rsidRPr="006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Н.В.</w:t>
            </w:r>
          </w:p>
        </w:tc>
      </w:tr>
      <w:tr w:rsidR="002B0058" w:rsidTr="002024A5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5E4FA6" w:rsidRDefault="002B0058" w:rsidP="005E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058" w:rsidRPr="005E4FA6" w:rsidRDefault="002B0058" w:rsidP="00EB225F"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Н.В.</w:t>
            </w:r>
          </w:p>
        </w:tc>
      </w:tr>
      <w:tr w:rsidR="002B0058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0058" w:rsidRDefault="002B0058" w:rsidP="005E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058" w:rsidRPr="005E4FA6" w:rsidRDefault="002B0058" w:rsidP="00EB2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Н.В.</w:t>
            </w:r>
          </w:p>
        </w:tc>
      </w:tr>
      <w:tr w:rsidR="00EB225F" w:rsidRPr="00AA665E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BC409A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B225F" w:rsidRPr="00C80014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5E4FA6" w:rsidRPr="00AA665E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4FA6" w:rsidRPr="00AA665E" w:rsidRDefault="005E4FA6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E4FA6" w:rsidRPr="00AA665E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E4FA6" w:rsidRPr="00AA665E" w:rsidRDefault="005E4FA6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E4FA6" w:rsidRPr="00C80014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FA6" w:rsidRPr="00C80014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E4FA6" w:rsidRPr="00C80014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2B0058" w:rsidRPr="00AA665E" w:rsidTr="002B0058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0058" w:rsidRPr="002B0058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Н.А.</w:t>
            </w:r>
          </w:p>
        </w:tc>
      </w:tr>
    </w:tbl>
    <w:p w:rsidR="00AB6B19" w:rsidRDefault="00AB6B19"/>
    <w:p w:rsid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4-х классах</w:t>
      </w:r>
    </w:p>
    <w:tbl>
      <w:tblPr>
        <w:tblpPr w:leftFromText="180" w:rightFromText="180" w:vertAnchor="text" w:horzAnchor="margin" w:tblpY="154"/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1984"/>
        <w:gridCol w:w="1134"/>
        <w:gridCol w:w="1134"/>
        <w:gridCol w:w="1854"/>
        <w:gridCol w:w="1135"/>
        <w:gridCol w:w="1137"/>
        <w:gridCol w:w="1839"/>
        <w:gridCol w:w="1138"/>
        <w:gridCol w:w="1138"/>
      </w:tblGrid>
      <w:tr w:rsidR="00C4538B" w:rsidRPr="00AA665E" w:rsidTr="00C4538B">
        <w:tc>
          <w:tcPr>
            <w:tcW w:w="2704" w:type="dxa"/>
          </w:tcPr>
          <w:p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252" w:type="dxa"/>
            <w:gridSpan w:val="3"/>
          </w:tcPr>
          <w:p w:rsidR="00C4538B" w:rsidRPr="00AA665E" w:rsidRDefault="00266555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2024</w:t>
            </w:r>
          </w:p>
        </w:tc>
        <w:tc>
          <w:tcPr>
            <w:tcW w:w="4126" w:type="dxa"/>
            <w:gridSpan w:val="3"/>
          </w:tcPr>
          <w:p w:rsidR="00C4538B" w:rsidRPr="00AA665E" w:rsidRDefault="00266555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665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  <w:tc>
          <w:tcPr>
            <w:tcW w:w="4115" w:type="dxa"/>
            <w:gridSpan w:val="3"/>
          </w:tcPr>
          <w:p w:rsidR="00C4538B" w:rsidRPr="00AA665E" w:rsidRDefault="00266555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</w:tr>
      <w:tr w:rsidR="00266555" w:rsidRPr="00AA665E" w:rsidTr="00C4538B">
        <w:trPr>
          <w:trHeight w:val="536"/>
        </w:trPr>
        <w:tc>
          <w:tcPr>
            <w:tcW w:w="2704" w:type="dxa"/>
          </w:tcPr>
          <w:p w:rsidR="00266555" w:rsidRPr="00AA665E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266555" w:rsidRPr="00AA665E" w:rsidRDefault="00266555" w:rsidP="00266555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266555" w:rsidRPr="00AA665E" w:rsidRDefault="00266555" w:rsidP="00266555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266555" w:rsidRPr="00AA665E" w:rsidRDefault="00266555" w:rsidP="00266555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266555" w:rsidRPr="00AA665E" w:rsidRDefault="00266555" w:rsidP="00266555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266555" w:rsidRPr="00AA665E" w:rsidRDefault="00266555" w:rsidP="00266555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266555" w:rsidRPr="00AA665E" w:rsidRDefault="00266555" w:rsidP="00266555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Окружающий мир:</w:t>
            </w:r>
          </w:p>
          <w:p w:rsidR="00266555" w:rsidRPr="00AA665E" w:rsidRDefault="00266555" w:rsidP="00266555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266555" w:rsidRPr="00AA665E" w:rsidRDefault="00266555" w:rsidP="00266555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-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984" w:type="dxa"/>
          </w:tcPr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AD1962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77</w:t>
            </w:r>
            <w:r w:rsidR="00266555"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266555" w:rsidRPr="00E2642B" w:rsidRDefault="00AD1962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95</w:t>
            </w:r>
            <w:r w:rsidR="00266555"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24</w:t>
            </w:r>
            <w:r w:rsidR="00266555"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E2642B" w:rsidRDefault="00AD1962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61,9</w:t>
            </w:r>
            <w:r w:rsidR="00266555"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E2642B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  <w:p w:rsidR="00266555" w:rsidRPr="00E2642B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100%</w:t>
            </w:r>
          </w:p>
          <w:p w:rsidR="00266555" w:rsidRPr="006220F7" w:rsidRDefault="00AD1962" w:rsidP="00AD196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85,71</w:t>
            </w:r>
            <w:r w:rsidR="00266555"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266555" w:rsidRPr="006220F7" w:rsidRDefault="00AD1962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  <w:t>98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,7</w:t>
            </w:r>
            <w:r w:rsidR="00266555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 w:rsidR="00AD196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266555" w:rsidRPr="006220F7" w:rsidRDefault="00AD1962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</w:t>
            </w:r>
            <w:r w:rsidR="0026655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 w:rsidR="00266555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6%</w:t>
            </w:r>
          </w:p>
          <w:p w:rsidR="00266555" w:rsidRPr="006220F7" w:rsidRDefault="00AD1962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66</w:t>
            </w:r>
            <w:r w:rsidR="00266555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266555" w:rsidRDefault="00AD1962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99,15</w:t>
            </w:r>
            <w:r w:rsidR="0026655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AD1962" w:rsidP="00AD196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84</w:t>
            </w:r>
            <w:r w:rsidR="0026655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09</w:t>
            </w:r>
            <w:r w:rsidR="00266555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:rsidR="00266555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266555" w:rsidRPr="006220F7" w:rsidRDefault="00AD1962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96</w:t>
            </w:r>
            <w:r w:rsidR="0026655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  <w:r w:rsidR="00266555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 w:rsidR="00AD196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 w:rsidR="00AD196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47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266555" w:rsidRPr="006220F7" w:rsidRDefault="00AD1962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91,44</w:t>
            </w:r>
            <w:r w:rsidR="00266555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</w:t>
            </w:r>
            <w:r w:rsidR="00AD196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8,31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 w:rsidR="00AD196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 w:rsidR="00AD196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18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AD1962" w:rsidP="00AD196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78</w:t>
            </w:r>
            <w:r w:rsidR="0026655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 w:rsidR="00266555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 w:rsidR="00266555"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854" w:type="dxa"/>
          </w:tcPr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0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266555" w:rsidRPr="00E2642B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83,33%</w:t>
            </w:r>
          </w:p>
          <w:p w:rsidR="00266555" w:rsidRPr="00E2642B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58,33%</w:t>
            </w:r>
          </w:p>
          <w:p w:rsidR="00266555" w:rsidRPr="00E2642B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  <w:p w:rsidR="00266555" w:rsidRPr="00E2642B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100%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9,16</w:t>
            </w: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5" w:type="dxa"/>
          </w:tcPr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,93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74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91,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53,35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266555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100%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73,68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7" w:type="dxa"/>
          </w:tcPr>
          <w:p w:rsidR="00266555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41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91,56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59,79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,7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77,1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5%</w:t>
            </w:r>
          </w:p>
        </w:tc>
        <w:tc>
          <w:tcPr>
            <w:tcW w:w="1839" w:type="dxa"/>
          </w:tcPr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94,88%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71,8%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87,8%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68,29%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100%</w:t>
            </w:r>
          </w:p>
          <w:p w:rsidR="00266555" w:rsidRPr="00AA665E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70%</w:t>
            </w:r>
          </w:p>
        </w:tc>
        <w:tc>
          <w:tcPr>
            <w:tcW w:w="1138" w:type="dxa"/>
          </w:tcPr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  <w:t>92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,12%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65,95%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84,56%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46,98%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266555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98,48%</w:t>
            </w:r>
          </w:p>
          <w:p w:rsidR="00266555" w:rsidRPr="00AA665E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63,34%</w:t>
            </w:r>
          </w:p>
        </w:tc>
        <w:tc>
          <w:tcPr>
            <w:tcW w:w="1138" w:type="dxa"/>
          </w:tcPr>
          <w:p w:rsidR="00266555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92,09%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63,38%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85,57%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49,54%</w:t>
            </w: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266555" w:rsidRPr="006220F7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96,7%</w:t>
            </w:r>
          </w:p>
          <w:p w:rsidR="00266555" w:rsidRPr="00AA665E" w:rsidRDefault="00266555" w:rsidP="002665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61,5%</w:t>
            </w:r>
          </w:p>
        </w:tc>
      </w:tr>
    </w:tbl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Результаты ВПР в 4-х классах 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показывают, что все ученики справились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матема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тике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окружающему миру</w:t>
      </w:r>
      <w:r w:rsidR="00AD1962">
        <w:rPr>
          <w:rFonts w:ascii="Times New Roman" w:eastAsia="Times New Roman" w:hAnsi="Times New Roman" w:cs="Times New Roman"/>
          <w:sz w:val="24"/>
          <w:szCs w:val="24"/>
          <w:lang w:eastAsia="ar-SA"/>
        </w:rPr>
        <w:t>, однако по русскому языку 4,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AD196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% уч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еников 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справились с работой, это больше</w:t>
      </w:r>
      <w:r w:rsidR="00AD1962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чем по городу, но меньше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</w:t>
      </w:r>
      <w:r w:rsidR="00AD19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Показатели </w:t>
      </w:r>
      <w:r w:rsidR="009D0EC8">
        <w:rPr>
          <w:rFonts w:ascii="Times New Roman" w:eastAsia="Times New Roman" w:hAnsi="Times New Roman" w:cs="Times New Roman"/>
          <w:sz w:val="24"/>
          <w:szCs w:val="24"/>
          <w:lang w:eastAsia="ar-SA"/>
        </w:rPr>
        <w:t>«успеваемость» и «качество» 20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87E3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выше 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87E3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и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887E3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а, чт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может свидетельствовать об эффективности принятых мер в 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87E3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87E3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году.</w:t>
      </w:r>
    </w:p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5-х классах</w:t>
      </w:r>
    </w:p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31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844"/>
        <w:gridCol w:w="1134"/>
        <w:gridCol w:w="1138"/>
        <w:gridCol w:w="1839"/>
        <w:gridCol w:w="1138"/>
        <w:gridCol w:w="1138"/>
        <w:gridCol w:w="1835"/>
        <w:gridCol w:w="1138"/>
        <w:gridCol w:w="1138"/>
      </w:tblGrid>
      <w:tr w:rsidR="00AA665E" w:rsidRPr="00AA665E" w:rsidTr="00AA665E">
        <w:trPr>
          <w:trHeight w:val="536"/>
        </w:trPr>
        <w:tc>
          <w:tcPr>
            <w:tcW w:w="2976" w:type="dxa"/>
          </w:tcPr>
          <w:p w:rsidR="00AA665E" w:rsidRPr="00AA665E" w:rsidRDefault="00AA665E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116" w:type="dxa"/>
            <w:gridSpan w:val="3"/>
          </w:tcPr>
          <w:p w:rsidR="00AA665E" w:rsidRPr="00AA665E" w:rsidRDefault="00887E32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2024</w:t>
            </w:r>
          </w:p>
        </w:tc>
        <w:tc>
          <w:tcPr>
            <w:tcW w:w="4115" w:type="dxa"/>
            <w:gridSpan w:val="3"/>
          </w:tcPr>
          <w:p w:rsidR="00AA665E" w:rsidRPr="00AA665E" w:rsidRDefault="00887E32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  <w:tc>
          <w:tcPr>
            <w:tcW w:w="4111" w:type="dxa"/>
            <w:gridSpan w:val="3"/>
          </w:tcPr>
          <w:p w:rsidR="00AA665E" w:rsidRPr="00AA665E" w:rsidRDefault="00887E32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</w:tr>
      <w:tr w:rsidR="00887E32" w:rsidRPr="00AA665E" w:rsidTr="00AA665E">
        <w:trPr>
          <w:trHeight w:val="536"/>
        </w:trPr>
        <w:tc>
          <w:tcPr>
            <w:tcW w:w="2976" w:type="dxa"/>
          </w:tcPr>
          <w:p w:rsidR="00887E32" w:rsidRPr="00AA665E" w:rsidRDefault="00887E32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887E32" w:rsidRPr="00AA665E" w:rsidRDefault="00887E32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887E32" w:rsidRPr="00AA665E" w:rsidRDefault="00887E32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887E32" w:rsidRPr="00AA665E" w:rsidRDefault="00887E32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887E32" w:rsidRPr="00AA665E" w:rsidRDefault="00887E32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887E32" w:rsidRPr="00AA665E" w:rsidRDefault="00887E32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887E32" w:rsidRPr="00AA665E" w:rsidRDefault="00887E32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:rsidR="00887E32" w:rsidRPr="00AA665E" w:rsidRDefault="00887E32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887E32" w:rsidRPr="00AA665E" w:rsidRDefault="00887E32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887E32" w:rsidRPr="00AA665E" w:rsidRDefault="00887E32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:rsidR="00887E32" w:rsidRPr="00AA665E" w:rsidRDefault="00887E32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887E32" w:rsidRPr="00AA665E" w:rsidRDefault="00887E32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844" w:type="dxa"/>
          </w:tcPr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87,5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66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86,96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56,53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87,5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91,3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60,87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88,8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52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80,5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45,41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86,13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51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92,34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54,28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49,4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79,64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41,73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9,33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48,95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87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887E3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47,64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839" w:type="dxa"/>
          </w:tcPr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93,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51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51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85,29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,29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67,65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76,47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32,35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86,2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50,7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81,88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47,38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85,95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53,72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94,84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63,01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5,31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47,15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79,09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40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,3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7,8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57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07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42,23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835" w:type="dxa"/>
          </w:tcPr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94,29%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45,72%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72,22%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33,33%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75%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33,34%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45,95%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8%</w:t>
            </w:r>
          </w:p>
        </w:tc>
        <w:tc>
          <w:tcPr>
            <w:tcW w:w="1138" w:type="dxa"/>
          </w:tcPr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74,15%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37,6%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80,06%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50,16%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78,3%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31,84%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81,23%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37,35%</w:t>
            </w:r>
          </w:p>
        </w:tc>
        <w:tc>
          <w:tcPr>
            <w:tcW w:w="1138" w:type="dxa"/>
          </w:tcPr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78,44%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40,63%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76,8%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38,34%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84,9%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39,9%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79,3%</w:t>
            </w:r>
          </w:p>
          <w:p w:rsidR="00887E32" w:rsidRPr="005400CC" w:rsidRDefault="00887E32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34,66%</w:t>
            </w:r>
          </w:p>
        </w:tc>
      </w:tr>
    </w:tbl>
    <w:p w:rsidR="00AA665E" w:rsidRDefault="00AA665E"/>
    <w:p w:rsidR="00105263" w:rsidRPr="00B5036F" w:rsidRDefault="00C10F48" w:rsidP="001052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F4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ВПР 202</w:t>
      </w:r>
      <w:r w:rsidR="00AA223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10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5-х классах по всем предметам 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</w:t>
      </w:r>
      <w:r w:rsidRPr="00C10F48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чем в 202</w:t>
      </w:r>
      <w:r w:rsidR="00AA223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4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AA223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4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</w:t>
      </w:r>
      <w:r w:rsidR="001052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05263" w:rsidRPr="001052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5263"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говорит об эффективности принятых мер по повышению качества обучения.</w:t>
      </w:r>
    </w:p>
    <w:p w:rsidR="00105263" w:rsidRDefault="00105263" w:rsidP="001052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6-х классах</w:t>
      </w:r>
    </w:p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46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986"/>
        <w:gridCol w:w="1134"/>
        <w:gridCol w:w="1138"/>
        <w:gridCol w:w="1839"/>
        <w:gridCol w:w="1138"/>
        <w:gridCol w:w="1138"/>
        <w:gridCol w:w="1835"/>
        <w:gridCol w:w="1138"/>
        <w:gridCol w:w="1138"/>
      </w:tblGrid>
      <w:tr w:rsidR="00C10F48" w:rsidRPr="00AA665E" w:rsidTr="00C10F48">
        <w:trPr>
          <w:trHeight w:val="536"/>
        </w:trPr>
        <w:tc>
          <w:tcPr>
            <w:tcW w:w="2976" w:type="dxa"/>
          </w:tcPr>
          <w:p w:rsidR="00C10F48" w:rsidRPr="00AA665E" w:rsidRDefault="00C10F48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258" w:type="dxa"/>
            <w:gridSpan w:val="3"/>
          </w:tcPr>
          <w:p w:rsidR="00C10F48" w:rsidRPr="00AA665E" w:rsidRDefault="00AA2237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2024</w:t>
            </w:r>
          </w:p>
        </w:tc>
        <w:tc>
          <w:tcPr>
            <w:tcW w:w="4115" w:type="dxa"/>
            <w:gridSpan w:val="3"/>
          </w:tcPr>
          <w:p w:rsidR="00C10F48" w:rsidRPr="00AA665E" w:rsidRDefault="00AA2237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  <w:tc>
          <w:tcPr>
            <w:tcW w:w="4111" w:type="dxa"/>
            <w:gridSpan w:val="3"/>
          </w:tcPr>
          <w:p w:rsidR="00C10F48" w:rsidRPr="00AA665E" w:rsidRDefault="00AA2237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</w:tr>
      <w:tr w:rsidR="00AA2237" w:rsidRPr="00AA665E" w:rsidTr="00C10F48">
        <w:trPr>
          <w:trHeight w:val="536"/>
        </w:trPr>
        <w:tc>
          <w:tcPr>
            <w:tcW w:w="2976" w:type="dxa"/>
          </w:tcPr>
          <w:p w:rsidR="00AA2237" w:rsidRPr="00AA665E" w:rsidRDefault="00AA2237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lastRenderedPageBreak/>
              <w:t>История: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Обществознание:</w:t>
            </w:r>
          </w:p>
          <w:p w:rsidR="00AA2237" w:rsidRPr="00AA665E" w:rsidRDefault="00AA2237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AA2237" w:rsidRPr="00B5036F" w:rsidRDefault="00AA2237" w:rsidP="00B5036F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986" w:type="dxa"/>
          </w:tcPr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МОУ «СОШ №6»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90,32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90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53,33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,89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4,45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30266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95,6</w:t>
            </w:r>
            <w:r w:rsidR="00AA223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5%</w:t>
            </w:r>
          </w:p>
          <w:p w:rsidR="00AA2237" w:rsidRPr="005400CC" w:rsidRDefault="0030266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65</w:t>
            </w:r>
            <w:r w:rsidR="00AA223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,2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</w:t>
            </w:r>
            <w:r w:rsidR="00AA223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30266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</w:t>
            </w:r>
            <w:r w:rsidR="00AA2237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30266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77,78</w:t>
            </w:r>
            <w:r w:rsidR="00AA2237"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91,3</w:t>
            </w:r>
            <w:r w:rsidR="00AA223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F174F0" w:rsidP="00F174F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47,82</w:t>
            </w:r>
            <w:r w:rsidR="00AA223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г. Саянск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82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33,34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82,85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5,88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95,59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4,12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30266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89,4</w:t>
            </w:r>
            <w:r w:rsidR="00AA223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5%</w:t>
            </w:r>
          </w:p>
          <w:p w:rsidR="00AA2237" w:rsidRDefault="0030266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52</w:t>
            </w:r>
            <w:r w:rsidR="00AA223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,2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AA223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 w:rsidR="0030266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9,6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30266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69</w:t>
            </w:r>
            <w:r w:rsidR="00AA223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,4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</w:t>
            </w:r>
            <w:r w:rsidR="00AA2237"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91,77</w:t>
            </w:r>
            <w:r w:rsidR="00AA223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F174F0" w:rsidP="00F174F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47,74</w:t>
            </w:r>
            <w:r w:rsidR="00AA223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область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79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31,87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7,66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8,22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91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42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</w:t>
            </w:r>
            <w:r w:rsidR="0030266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2%</w:t>
            </w:r>
          </w:p>
          <w:p w:rsidR="00AA2237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 w:rsidR="0030266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8,81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30266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94</w:t>
            </w:r>
            <w:r w:rsidR="00AA223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 w:rsidR="00AA223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</w:t>
            </w:r>
            <w:r w:rsidR="00AA2237"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50</w:t>
            </w:r>
            <w:r w:rsidR="0030266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,95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90,21</w:t>
            </w:r>
            <w:r w:rsidR="00AA223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F174F0" w:rsidP="00F174F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46,3</w:t>
            </w:r>
          </w:p>
        </w:tc>
        <w:tc>
          <w:tcPr>
            <w:tcW w:w="1839" w:type="dxa"/>
          </w:tcPr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МОУ «СОШ №6»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82,14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71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43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9,28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,24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1,18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81,25%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31,25%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90,91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54,55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81,82%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36,36%</w:t>
            </w:r>
          </w:p>
        </w:tc>
        <w:tc>
          <w:tcPr>
            <w:tcW w:w="1138" w:type="dxa"/>
          </w:tcPr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г. Саянск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80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76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9,75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7,75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7,1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93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,2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81,25%</w:t>
            </w:r>
          </w:p>
          <w:p w:rsidR="00AA2237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31,25%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7,94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65,43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90,95%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47,62%</w:t>
            </w:r>
          </w:p>
        </w:tc>
        <w:tc>
          <w:tcPr>
            <w:tcW w:w="1138" w:type="dxa"/>
          </w:tcPr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область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79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31,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5,9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7,43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90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66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82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78,32%</w:t>
            </w:r>
          </w:p>
          <w:p w:rsidR="00AA2237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33,97%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93,8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50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88,4%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43,15</w:t>
            </w:r>
          </w:p>
        </w:tc>
        <w:tc>
          <w:tcPr>
            <w:tcW w:w="1835" w:type="dxa"/>
          </w:tcPr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МОУ «СОШ №6»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75%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37,5%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69,57%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30,44%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40%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56%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138" w:type="dxa"/>
          </w:tcPr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г. Саянск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73,88%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30,6%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75,23%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43,81%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86,42%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41,15%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95,68%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59,6%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8" w:type="dxa"/>
          </w:tcPr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область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76,03%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26,62%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71,85%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33,01%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88,32%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36,19%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92,94%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45,35%</w:t>
            </w: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AA2237" w:rsidRPr="005400CC" w:rsidRDefault="00AA2237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036F" w:rsidRPr="00B5036F" w:rsidRDefault="00B5036F" w:rsidP="00B503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ВПР 202</w:t>
      </w:r>
      <w:r w:rsidR="00F174F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6-х классах по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всем предметам выше, чем в 202</w:t>
      </w:r>
      <w:r w:rsidR="00F174F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в 202</w:t>
      </w:r>
      <w:r w:rsidR="00F174F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году, что говорит об эффективности принятых мер по повышению качества обучения.</w:t>
      </w:r>
      <w:r w:rsidR="001052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A665E" w:rsidRPr="002024A5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024A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7-х классах</w:t>
      </w:r>
    </w:p>
    <w:p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 w:bidi="fa-IR"/>
        </w:rPr>
      </w:pPr>
    </w:p>
    <w:tbl>
      <w:tblPr>
        <w:tblW w:w="1531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844"/>
        <w:gridCol w:w="1134"/>
        <w:gridCol w:w="1134"/>
        <w:gridCol w:w="1843"/>
        <w:gridCol w:w="1134"/>
        <w:gridCol w:w="1138"/>
        <w:gridCol w:w="1839"/>
        <w:gridCol w:w="1138"/>
        <w:gridCol w:w="1138"/>
      </w:tblGrid>
      <w:tr w:rsidR="00B5036F" w:rsidRPr="00AA665E" w:rsidTr="00B5036F">
        <w:trPr>
          <w:trHeight w:val="536"/>
        </w:trPr>
        <w:tc>
          <w:tcPr>
            <w:tcW w:w="2976" w:type="dxa"/>
          </w:tcPr>
          <w:p w:rsidR="00B5036F" w:rsidRPr="00AA665E" w:rsidRDefault="00B5036F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112" w:type="dxa"/>
            <w:gridSpan w:val="3"/>
          </w:tcPr>
          <w:p w:rsidR="00B5036F" w:rsidRPr="00AA665E" w:rsidRDefault="00F174F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2024</w:t>
            </w:r>
          </w:p>
        </w:tc>
        <w:tc>
          <w:tcPr>
            <w:tcW w:w="4115" w:type="dxa"/>
            <w:gridSpan w:val="3"/>
          </w:tcPr>
          <w:p w:rsidR="00B5036F" w:rsidRPr="00AA665E" w:rsidRDefault="00F174F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  <w:tc>
          <w:tcPr>
            <w:tcW w:w="4115" w:type="dxa"/>
            <w:gridSpan w:val="3"/>
          </w:tcPr>
          <w:p w:rsidR="00B5036F" w:rsidRPr="00AA665E" w:rsidRDefault="00F174F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</w:tr>
      <w:tr w:rsidR="00F174F0" w:rsidRPr="00AA665E" w:rsidTr="00B5036F">
        <w:trPr>
          <w:trHeight w:val="536"/>
        </w:trPr>
        <w:tc>
          <w:tcPr>
            <w:tcW w:w="2976" w:type="dxa"/>
          </w:tcPr>
          <w:p w:rsidR="00F174F0" w:rsidRPr="00AA665E" w:rsidRDefault="00F174F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lastRenderedPageBreak/>
              <w:t>Обществознание: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физика: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английский язык: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174F0" w:rsidRPr="00D653CC" w:rsidRDefault="00F174F0" w:rsidP="005400CC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844" w:type="dxa"/>
          </w:tcPr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МОУ «СОШ №6»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,8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2024A5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2024A5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2024A5" w:rsidRPr="0056138A" w:rsidRDefault="0056138A" w:rsidP="00E80C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95,83%</w:t>
            </w:r>
          </w:p>
          <w:p w:rsidR="002024A5" w:rsidRPr="0056138A" w:rsidRDefault="0056138A" w:rsidP="00E80C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58,33%</w:t>
            </w:r>
          </w:p>
          <w:p w:rsidR="002024A5" w:rsidRPr="0056138A" w:rsidRDefault="002024A5" w:rsidP="00E80C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2024A5" w:rsidP="00E80C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95,65</w:t>
            </w:r>
            <w:r w:rsidR="00F174F0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4,78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2024A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</w:tcPr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г. Саянск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9,32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2024A5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39,81</w:t>
            </w:r>
            <w:r w:rsidR="00F174F0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1,21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2,77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2024A5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2024A5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2024A5" w:rsidRPr="0056138A" w:rsidRDefault="0056138A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94,06%</w:t>
            </w:r>
          </w:p>
          <w:p w:rsidR="002024A5" w:rsidRPr="0056138A" w:rsidRDefault="0056138A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59,41%</w:t>
            </w:r>
          </w:p>
          <w:p w:rsidR="002024A5" w:rsidRPr="0056138A" w:rsidRDefault="002024A5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2024A5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95,9</w:t>
            </w:r>
            <w:r w:rsidR="00F174F0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2024A5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32,79</w:t>
            </w:r>
            <w:r w:rsidR="00F174F0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2024A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</w:tcPr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Область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4,77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3,61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  <w:r w:rsidR="002024A5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9,84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2024A5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37,29</w:t>
            </w:r>
            <w:r w:rsidR="00F174F0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2024A5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2024A5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2024A5" w:rsidRPr="0056138A" w:rsidRDefault="0056138A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86,75%</w:t>
            </w:r>
          </w:p>
          <w:p w:rsidR="002024A5" w:rsidRPr="0056138A" w:rsidRDefault="0056138A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45,96%</w:t>
            </w:r>
          </w:p>
          <w:p w:rsidR="002024A5" w:rsidRPr="0056138A" w:rsidRDefault="002024A5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2024A5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80,56</w:t>
            </w:r>
            <w:r w:rsidR="00F174F0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2024A5" w:rsidP="00E80C9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27,2</w:t>
            </w:r>
            <w:r w:rsidR="00F174F0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A75B9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2024A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</w:tcPr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МОУ «СОШ №6»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85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71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80,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42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86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89,47%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36,84%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80%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30%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55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20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г. Саянск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0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24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53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40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91,18%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38,82%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87,1%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32,26%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62,26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16,1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Область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1,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31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,4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03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54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89,96%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43,63%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87,44%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34,09%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68,2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25,81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839" w:type="dxa"/>
          </w:tcPr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МОУ «СОШ №6»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94,12%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29,41%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70,59%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17,65%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81,25%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25%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83,33%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55,55%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41,18%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11,76%</w:t>
            </w:r>
          </w:p>
        </w:tc>
        <w:tc>
          <w:tcPr>
            <w:tcW w:w="1138" w:type="dxa"/>
          </w:tcPr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г. Саянск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88,24%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37,86%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57,86%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26,67%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84,55%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26,01%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79,54%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29,31%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50,69%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16,83%</w:t>
            </w:r>
          </w:p>
        </w:tc>
        <w:tc>
          <w:tcPr>
            <w:tcW w:w="1138" w:type="dxa"/>
          </w:tcPr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Область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78,94%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27,42%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72,72%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29,99%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76,78%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20,5%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78,26%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32,16%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</w:pP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63,91%</w:t>
            </w:r>
          </w:p>
          <w:p w:rsidR="00F174F0" w:rsidRPr="00BE2AA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23,82%</w:t>
            </w:r>
          </w:p>
        </w:tc>
      </w:tr>
    </w:tbl>
    <w:p w:rsidR="00F55D51" w:rsidRDefault="00F55D51" w:rsidP="003D4F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B0D" w:rsidRPr="00A36B0D" w:rsidRDefault="003D4FCF" w:rsidP="00A3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ВПР 202</w:t>
      </w:r>
      <w:r w:rsidR="0056138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7-х классах по</w:t>
      </w:r>
      <w:r w:rsidR="00561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всем предметам выше, чем в 2023</w:t>
      </w: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вышают уровня результатов в 202</w:t>
      </w:r>
      <w:r w:rsidR="0056138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году, что говорит об эффективности</w:t>
      </w:r>
      <w:r w:rsidR="00561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принятых мер по итогам ВПР 2023</w:t>
      </w: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 </w:t>
      </w:r>
    </w:p>
    <w:p w:rsidR="0056138A" w:rsidRDefault="0056138A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8-х классах</w:t>
      </w:r>
    </w:p>
    <w:tbl>
      <w:tblPr>
        <w:tblW w:w="15290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1849"/>
        <w:gridCol w:w="1527"/>
        <w:gridCol w:w="1227"/>
        <w:gridCol w:w="1990"/>
        <w:gridCol w:w="1134"/>
        <w:gridCol w:w="1134"/>
        <w:gridCol w:w="1940"/>
        <w:gridCol w:w="1010"/>
        <w:gridCol w:w="1072"/>
      </w:tblGrid>
      <w:tr w:rsidR="00BE2AA0" w:rsidRPr="00AA665E" w:rsidTr="0056138A">
        <w:trPr>
          <w:trHeight w:val="136"/>
          <w:jc w:val="center"/>
        </w:trPr>
        <w:tc>
          <w:tcPr>
            <w:tcW w:w="2407" w:type="dxa"/>
          </w:tcPr>
          <w:p w:rsidR="00BE2AA0" w:rsidRPr="00AA665E" w:rsidRDefault="00BE2AA0" w:rsidP="00D65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603" w:type="dxa"/>
            <w:gridSpan w:val="3"/>
          </w:tcPr>
          <w:p w:rsidR="00BE2AA0" w:rsidRPr="00AA665E" w:rsidRDefault="00F174F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2024</w:t>
            </w:r>
          </w:p>
        </w:tc>
        <w:tc>
          <w:tcPr>
            <w:tcW w:w="4258" w:type="dxa"/>
            <w:gridSpan w:val="3"/>
          </w:tcPr>
          <w:p w:rsidR="00BE2AA0" w:rsidRPr="00AA665E" w:rsidRDefault="00F174F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  <w:tc>
          <w:tcPr>
            <w:tcW w:w="4022" w:type="dxa"/>
            <w:gridSpan w:val="3"/>
          </w:tcPr>
          <w:p w:rsidR="00BE2AA0" w:rsidRPr="00AA665E" w:rsidRDefault="00F174F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2022</w:t>
            </w:r>
          </w:p>
        </w:tc>
      </w:tr>
      <w:tr w:rsidR="00F174F0" w:rsidRPr="00AA665E" w:rsidTr="0056138A">
        <w:trPr>
          <w:trHeight w:val="536"/>
          <w:jc w:val="center"/>
        </w:trPr>
        <w:tc>
          <w:tcPr>
            <w:tcW w:w="2407" w:type="dxa"/>
          </w:tcPr>
          <w:p w:rsidR="00F174F0" w:rsidRPr="00AA665E" w:rsidRDefault="00F174F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Обществознание:</w:t>
            </w:r>
          </w:p>
          <w:p w:rsidR="00F174F0" w:rsidRPr="00AA665E" w:rsidRDefault="00F174F0" w:rsidP="00AA665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:rsidR="00F174F0" w:rsidRDefault="00F174F0" w:rsidP="00D653CC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F174F0" w:rsidRDefault="00F174F0" w:rsidP="005C693C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Химия:</w:t>
            </w:r>
          </w:p>
          <w:p w:rsidR="00F174F0" w:rsidRPr="00AA665E" w:rsidRDefault="00F174F0" w:rsidP="005C693C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lastRenderedPageBreak/>
              <w:t xml:space="preserve">успеваемость – </w:t>
            </w:r>
          </w:p>
          <w:p w:rsidR="00F174F0" w:rsidRDefault="00F174F0" w:rsidP="005C693C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F174F0" w:rsidRDefault="00F174F0" w:rsidP="00EA278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Физика:</w:t>
            </w:r>
          </w:p>
          <w:p w:rsidR="00F174F0" w:rsidRPr="00AA665E" w:rsidRDefault="00F174F0" w:rsidP="00EA278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успеваемость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– </w:t>
            </w:r>
          </w:p>
          <w:p w:rsidR="00F174F0" w:rsidRPr="00D653CC" w:rsidRDefault="00F174F0" w:rsidP="00EA278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849" w:type="dxa"/>
          </w:tcPr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МОУ «СОШ №6»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 w:rsidR="0056138A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9,47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36,84</w:t>
            </w:r>
            <w:r w:rsidR="00F174F0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80</w:t>
            </w:r>
            <w:r w:rsidR="00F174F0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 xml:space="preserve"> %</w:t>
            </w: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 w:rsidR="00F174F0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5%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95%</w:t>
            </w: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55%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90%</w:t>
            </w: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40%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903BC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903BC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527" w:type="dxa"/>
          </w:tcPr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г. Саянск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="0056138A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5,6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6%</w:t>
            </w: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28,69</w:t>
            </w:r>
            <w:r w:rsidR="00F174F0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</w:t>
            </w:r>
            <w:r w:rsidR="00F174F0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66</w:t>
            </w:r>
            <w:r w:rsidR="00F174F0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52,87</w:t>
            </w:r>
            <w:r w:rsidR="00F174F0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96,52%</w:t>
            </w: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48,69%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91,67%</w:t>
            </w: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48,96%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903BC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903BC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27" w:type="dxa"/>
          </w:tcPr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Область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="0056138A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3,6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9%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</w:t>
            </w:r>
            <w:r w:rsidR="0056138A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5,04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  <w:r w:rsidR="0056138A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6,1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6%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42,</w:t>
            </w:r>
            <w:r w:rsidR="0056138A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49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89,92%</w:t>
            </w: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42,37%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83,61%</w:t>
            </w:r>
          </w:p>
          <w:p w:rsidR="00F174F0" w:rsidRPr="0056138A" w:rsidRDefault="0056138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34,05%</w:t>
            </w: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F174F0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6138A" w:rsidRDefault="00903BC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:rsidR="00F174F0" w:rsidRPr="0056138A" w:rsidRDefault="00903BCA" w:rsidP="009F0C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990" w:type="dxa"/>
          </w:tcPr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F55D51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МОУ «СОШ №6»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87,5%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25%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C693C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75</w:t>
            </w: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 xml:space="preserve"> %</w:t>
            </w:r>
          </w:p>
          <w:p w:rsidR="00F174F0" w:rsidRPr="005C693C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7,5</w:t>
            </w: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5C693C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88,24%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41,17%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76,47%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23,53%</w:t>
            </w:r>
          </w:p>
        </w:tc>
        <w:tc>
          <w:tcPr>
            <w:tcW w:w="1134" w:type="dxa"/>
          </w:tcPr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г. Саянск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87,26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35,38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74,11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47,26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96,05%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57,9%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85%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44,29%</w:t>
            </w:r>
          </w:p>
        </w:tc>
        <w:tc>
          <w:tcPr>
            <w:tcW w:w="1134" w:type="dxa"/>
          </w:tcPr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Область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81,59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23,12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75,06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42,8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90,24%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45,79%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83,1%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35,56%</w:t>
            </w:r>
          </w:p>
        </w:tc>
        <w:tc>
          <w:tcPr>
            <w:tcW w:w="1940" w:type="dxa"/>
          </w:tcPr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F55D51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МОУ «СОШ №6»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80%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28,57%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Pr="005C693C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71,44%</w:t>
            </w:r>
          </w:p>
          <w:p w:rsidR="00F174F0" w:rsidRPr="005C693C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33,34%</w:t>
            </w:r>
          </w:p>
          <w:p w:rsidR="00F174F0" w:rsidRPr="005C693C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75%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35%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85,71%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33,33%</w:t>
            </w:r>
          </w:p>
        </w:tc>
        <w:tc>
          <w:tcPr>
            <w:tcW w:w="1010" w:type="dxa"/>
          </w:tcPr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г. Саянск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85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31,61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8,76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43,28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73,17%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26,83%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lastRenderedPageBreak/>
              <w:t>93,24%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50%</w:t>
            </w:r>
          </w:p>
        </w:tc>
        <w:tc>
          <w:tcPr>
            <w:tcW w:w="1072" w:type="dxa"/>
          </w:tcPr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lastRenderedPageBreak/>
              <w:t>Область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81,19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21,29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69,68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36,34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78,79%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29,07%</w:t>
            </w: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F174F0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lastRenderedPageBreak/>
              <w:t>89,54%</w:t>
            </w:r>
          </w:p>
          <w:p w:rsidR="00F174F0" w:rsidRPr="00AA665E" w:rsidRDefault="00F174F0" w:rsidP="002024A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52,46%</w:t>
            </w:r>
          </w:p>
        </w:tc>
      </w:tr>
    </w:tbl>
    <w:p w:rsidR="00F55D51" w:rsidRDefault="00F55D51" w:rsidP="00F55D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5D51" w:rsidRPr="00F55D51" w:rsidRDefault="00F55D51" w:rsidP="00F55D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</w:t>
      </w:r>
      <w:r w:rsidR="00903BCA">
        <w:rPr>
          <w:rFonts w:ascii="Times New Roman" w:eastAsia="Times New Roman" w:hAnsi="Times New Roman" w:cs="Times New Roman"/>
          <w:sz w:val="24"/>
          <w:szCs w:val="24"/>
          <w:lang w:eastAsia="ar-SA"/>
        </w:rPr>
        <w:t>льтаты ВПР-2024</w:t>
      </w:r>
      <w:r w:rsidR="009D0E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8-х классах по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всем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предметам прев</w:t>
      </w:r>
      <w:r w:rsidR="00EA278E">
        <w:rPr>
          <w:rFonts w:ascii="Times New Roman" w:eastAsia="Times New Roman" w:hAnsi="Times New Roman" w:cs="Times New Roman"/>
          <w:sz w:val="24"/>
          <w:szCs w:val="24"/>
          <w:lang w:eastAsia="ar-SA"/>
        </w:rPr>
        <w:t>ышают уровень результатов в 202</w:t>
      </w:r>
      <w:r w:rsidR="00903BC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A278E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903BCA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ах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что говорит об эффективности принятых мер</w:t>
      </w:r>
      <w:r w:rsidR="009D0E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итогам проведения ВПР в 202</w:t>
      </w:r>
      <w:r w:rsidR="00903BC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36B0D" w:rsidRDefault="00A36B0D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D653CC" w:rsidRPr="00D653CC" w:rsidRDefault="00D653CC" w:rsidP="00D653C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53C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Выводы:</w:t>
      </w:r>
    </w:p>
    <w:p w:rsidR="00D653CC" w:rsidRPr="00D653CC" w:rsidRDefault="00D653CC" w:rsidP="00D653C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</w:pPr>
      <w:r w:rsidRPr="00D653C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Результаты проведенных оценочных процедур позволили определить основные ключевые направления в работе учителей по повышению качества обучения школьников, а именно, 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уделять больше внимания н</w:t>
      </w:r>
      <w:r w:rsidR="00903BC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а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репродуктивным методам обучения, а шире использовать коммуникативно-деятельностный 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val="de-DE" w:bidi="fa-IR"/>
        </w:rPr>
        <w:t>и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</w:t>
      </w:r>
      <w:proofErr w:type="gramStart"/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практико-ориентированный</w:t>
      </w:r>
      <w:proofErr w:type="gramEnd"/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подходы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val="de-DE" w:bidi="fa-IR"/>
        </w:rPr>
        <w:t xml:space="preserve">, 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позволяющие сделать учебную деятельность более осознанной и продуктивной.</w:t>
      </w:r>
    </w:p>
    <w:p w:rsidR="00D653CC" w:rsidRPr="00D653CC" w:rsidRDefault="00D653CC" w:rsidP="00D653C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</w:pPr>
    </w:p>
    <w:p w:rsidR="00D653CC" w:rsidRPr="00D653CC" w:rsidRDefault="00EA278E" w:rsidP="00D653C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</w:pPr>
      <w:r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Результаты ВПР 202</w:t>
      </w:r>
      <w:r w:rsidR="00903BC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4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года пр</w:t>
      </w:r>
      <w:r w:rsidR="002F304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евышают уровень результатов 202</w:t>
      </w:r>
      <w:r w:rsidR="00903BC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3</w:t>
      </w:r>
      <w:r w:rsidR="002F304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года и превышают 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результат</w:t>
      </w:r>
      <w:r w:rsidR="002F304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ы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ВПР в 20</w:t>
      </w:r>
      <w:r w:rsidR="002F304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2</w:t>
      </w:r>
      <w:r w:rsidR="00903BC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2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году, что свидетельствует об эффективности принятых мер по результатам ВПР 202</w:t>
      </w:r>
      <w:r w:rsidR="00903BC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3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года.</w:t>
      </w:r>
    </w:p>
    <w:p w:rsidR="00D653CC" w:rsidRPr="00D653CC" w:rsidRDefault="00D653CC" w:rsidP="00D6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3CC">
        <w:rPr>
          <w:rFonts w:ascii="Times New Roman" w:hAnsi="Times New Roman" w:cs="Times New Roman"/>
          <w:sz w:val="24"/>
          <w:szCs w:val="24"/>
        </w:rPr>
        <w:t xml:space="preserve">Статистические данные по большинству проведенных работ свидетельствуют о том, что проблемные зоны, отражающие дефициты в освоении предметных результатов, </w:t>
      </w:r>
      <w:r w:rsidR="00903BCA">
        <w:rPr>
          <w:rFonts w:ascii="Times New Roman" w:hAnsi="Times New Roman" w:cs="Times New Roman"/>
          <w:sz w:val="24"/>
          <w:szCs w:val="24"/>
        </w:rPr>
        <w:t>постепенно отрабатываются</w:t>
      </w:r>
      <w:r w:rsidRPr="00D653CC">
        <w:rPr>
          <w:rFonts w:ascii="Times New Roman" w:hAnsi="Times New Roman" w:cs="Times New Roman"/>
          <w:sz w:val="24"/>
          <w:szCs w:val="24"/>
        </w:rPr>
        <w:t xml:space="preserve">. Такая ситуация может говорить о </w:t>
      </w:r>
      <w:r w:rsidR="00903BCA">
        <w:rPr>
          <w:rFonts w:ascii="Times New Roman" w:hAnsi="Times New Roman" w:cs="Times New Roman"/>
          <w:sz w:val="24"/>
          <w:szCs w:val="24"/>
        </w:rPr>
        <w:t>системном</w:t>
      </w:r>
      <w:r w:rsidRPr="00D653CC">
        <w:rPr>
          <w:rFonts w:ascii="Times New Roman" w:hAnsi="Times New Roman" w:cs="Times New Roman"/>
          <w:sz w:val="24"/>
          <w:szCs w:val="24"/>
        </w:rPr>
        <w:t xml:space="preserve"> внимании педагогов к результатам ВПР, </w:t>
      </w:r>
      <w:r w:rsidR="00903BCA">
        <w:rPr>
          <w:rFonts w:ascii="Times New Roman" w:hAnsi="Times New Roman" w:cs="Times New Roman"/>
          <w:sz w:val="24"/>
          <w:szCs w:val="24"/>
        </w:rPr>
        <w:t>наличие</w:t>
      </w:r>
      <w:r w:rsidRPr="00D653CC">
        <w:rPr>
          <w:rFonts w:ascii="Times New Roman" w:hAnsi="Times New Roman" w:cs="Times New Roman"/>
          <w:sz w:val="24"/>
          <w:szCs w:val="24"/>
        </w:rPr>
        <w:t xml:space="preserve"> точечного подхода для отработки «западающих» умений.</w:t>
      </w:r>
    </w:p>
    <w:p w:rsidR="00D653CC" w:rsidRPr="00D653CC" w:rsidRDefault="00D653CC" w:rsidP="00D653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D653CC" w:rsidRDefault="00D653CC" w:rsidP="00D653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D653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екомендации:</w:t>
      </w:r>
    </w:p>
    <w:p w:rsidR="00903BCA" w:rsidRPr="00D653CC" w:rsidRDefault="00903BCA" w:rsidP="00D653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53CC" w:rsidRPr="00D653CC" w:rsidRDefault="00D653CC" w:rsidP="00D65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6031093"/>
      <w:r w:rsidRPr="00D65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D653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Проанализировать результаты ВПР на заседаниях методических объединений, </w:t>
      </w:r>
      <w:r w:rsidRPr="00D653C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разработать меры по повышению 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ачества обученности обучающихся,</w:t>
      </w:r>
      <w:r w:rsidRPr="00D653C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внести изменения в рабочие программы предметов; 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предметам; обеспечить преемственность обучения и использование </w:t>
      </w:r>
      <w:proofErr w:type="spellStart"/>
      <w:r w:rsidRPr="00D653CC">
        <w:rPr>
          <w:rFonts w:ascii="Times New Roman" w:eastAsia="Times New Roman" w:hAnsi="Times New Roman" w:cs="Times New Roman"/>
          <w:sz w:val="24"/>
          <w:szCs w:val="28"/>
          <w:lang w:eastAsia="ar-SA"/>
        </w:rPr>
        <w:t>межпредметных</w:t>
      </w:r>
      <w:proofErr w:type="spellEnd"/>
      <w:r w:rsidRPr="00D653C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связей</w:t>
      </w:r>
      <w:r w:rsidR="00903BCA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AA665E" w:rsidRDefault="00D653CC" w:rsidP="00D653CC">
      <w:pPr>
        <w:suppressAutoHyphens/>
        <w:spacing w:after="0" w:line="240" w:lineRule="auto"/>
        <w:jc w:val="both"/>
      </w:pPr>
      <w:r w:rsidRPr="00D653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2.  </w:t>
      </w:r>
      <w:proofErr w:type="gramStart"/>
      <w:r w:rsidRPr="00D653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Провести с учащимися коррекционную работу по устранению выявленных пробелов знаний по предметам, усилить индивидуальную работы с обучающимися, показавшими низкие результаты.</w:t>
      </w:r>
      <w:bookmarkEnd w:id="1"/>
      <w:proofErr w:type="gramEnd"/>
    </w:p>
    <w:sectPr w:rsidR="00AA665E" w:rsidSect="00AA665E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80" w:rsidRDefault="000E2480" w:rsidP="00C4538B">
      <w:pPr>
        <w:spacing w:after="0" w:line="240" w:lineRule="auto"/>
      </w:pPr>
      <w:r>
        <w:separator/>
      </w:r>
    </w:p>
  </w:endnote>
  <w:endnote w:type="continuationSeparator" w:id="0">
    <w:p w:rsidR="000E2480" w:rsidRDefault="000E2480" w:rsidP="00C4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877866"/>
      <w:docPartObj>
        <w:docPartGallery w:val="Page Numbers (Bottom of Page)"/>
        <w:docPartUnique/>
      </w:docPartObj>
    </w:sdtPr>
    <w:sdtContent>
      <w:p w:rsidR="002024A5" w:rsidRDefault="002024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BCA">
          <w:rPr>
            <w:noProof/>
          </w:rPr>
          <w:t>1</w:t>
        </w:r>
        <w:r>
          <w:fldChar w:fldCharType="end"/>
        </w:r>
      </w:p>
    </w:sdtContent>
  </w:sdt>
  <w:p w:rsidR="002024A5" w:rsidRDefault="002024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80" w:rsidRDefault="000E2480" w:rsidP="00C4538B">
      <w:pPr>
        <w:spacing w:after="0" w:line="240" w:lineRule="auto"/>
      </w:pPr>
      <w:r>
        <w:separator/>
      </w:r>
    </w:p>
  </w:footnote>
  <w:footnote w:type="continuationSeparator" w:id="0">
    <w:p w:rsidR="000E2480" w:rsidRDefault="000E2480" w:rsidP="00C4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552E"/>
    <w:multiLevelType w:val="multilevel"/>
    <w:tmpl w:val="DAEC2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5E"/>
    <w:rsid w:val="00007E89"/>
    <w:rsid w:val="00012DC1"/>
    <w:rsid w:val="00037166"/>
    <w:rsid w:val="00045AC3"/>
    <w:rsid w:val="000504C7"/>
    <w:rsid w:val="00055E68"/>
    <w:rsid w:val="00061467"/>
    <w:rsid w:val="000858DD"/>
    <w:rsid w:val="000C50F0"/>
    <w:rsid w:val="000C6BB2"/>
    <w:rsid w:val="000D4ED4"/>
    <w:rsid w:val="000E0651"/>
    <w:rsid w:val="000E2480"/>
    <w:rsid w:val="000F137B"/>
    <w:rsid w:val="000F458B"/>
    <w:rsid w:val="00105263"/>
    <w:rsid w:val="001120EA"/>
    <w:rsid w:val="00116149"/>
    <w:rsid w:val="001204D2"/>
    <w:rsid w:val="001347CC"/>
    <w:rsid w:val="00140510"/>
    <w:rsid w:val="0015585A"/>
    <w:rsid w:val="00161DD7"/>
    <w:rsid w:val="00172B88"/>
    <w:rsid w:val="00177221"/>
    <w:rsid w:val="00195BB0"/>
    <w:rsid w:val="001A1377"/>
    <w:rsid w:val="001A206C"/>
    <w:rsid w:val="001A6793"/>
    <w:rsid w:val="001D309C"/>
    <w:rsid w:val="001E45A0"/>
    <w:rsid w:val="001E73D6"/>
    <w:rsid w:val="001F3E0F"/>
    <w:rsid w:val="002024A5"/>
    <w:rsid w:val="00204AF4"/>
    <w:rsid w:val="002076D1"/>
    <w:rsid w:val="0021359A"/>
    <w:rsid w:val="002155A5"/>
    <w:rsid w:val="002228F8"/>
    <w:rsid w:val="00234C12"/>
    <w:rsid w:val="00266555"/>
    <w:rsid w:val="00274962"/>
    <w:rsid w:val="002770D9"/>
    <w:rsid w:val="002843E1"/>
    <w:rsid w:val="002A3E10"/>
    <w:rsid w:val="002A7403"/>
    <w:rsid w:val="002B0058"/>
    <w:rsid w:val="002C2F53"/>
    <w:rsid w:val="002E0E55"/>
    <w:rsid w:val="002E6348"/>
    <w:rsid w:val="002E7872"/>
    <w:rsid w:val="002F304A"/>
    <w:rsid w:val="002F379D"/>
    <w:rsid w:val="00302660"/>
    <w:rsid w:val="0036693A"/>
    <w:rsid w:val="00380A0A"/>
    <w:rsid w:val="003B0729"/>
    <w:rsid w:val="003D4FCF"/>
    <w:rsid w:val="003D78A2"/>
    <w:rsid w:val="004053D9"/>
    <w:rsid w:val="004125C6"/>
    <w:rsid w:val="0042605A"/>
    <w:rsid w:val="00427943"/>
    <w:rsid w:val="004449B8"/>
    <w:rsid w:val="004505B2"/>
    <w:rsid w:val="004547AD"/>
    <w:rsid w:val="00460A42"/>
    <w:rsid w:val="00462204"/>
    <w:rsid w:val="004651F7"/>
    <w:rsid w:val="004917AB"/>
    <w:rsid w:val="004A1E1E"/>
    <w:rsid w:val="004A4C0C"/>
    <w:rsid w:val="004B39E6"/>
    <w:rsid w:val="004C10FE"/>
    <w:rsid w:val="004C52C6"/>
    <w:rsid w:val="004D6586"/>
    <w:rsid w:val="004F74F7"/>
    <w:rsid w:val="004F76BC"/>
    <w:rsid w:val="005221B7"/>
    <w:rsid w:val="00531E9C"/>
    <w:rsid w:val="00532285"/>
    <w:rsid w:val="005365AC"/>
    <w:rsid w:val="005367CA"/>
    <w:rsid w:val="005400CC"/>
    <w:rsid w:val="0055501C"/>
    <w:rsid w:val="0056138A"/>
    <w:rsid w:val="00574D51"/>
    <w:rsid w:val="00590ED3"/>
    <w:rsid w:val="00594E24"/>
    <w:rsid w:val="005A2DAE"/>
    <w:rsid w:val="005A5AE6"/>
    <w:rsid w:val="005B6CF1"/>
    <w:rsid w:val="005C693C"/>
    <w:rsid w:val="005D439F"/>
    <w:rsid w:val="005E2753"/>
    <w:rsid w:val="005E4FA6"/>
    <w:rsid w:val="005F0F2B"/>
    <w:rsid w:val="005F769D"/>
    <w:rsid w:val="006049DA"/>
    <w:rsid w:val="006102D6"/>
    <w:rsid w:val="00613640"/>
    <w:rsid w:val="006220F7"/>
    <w:rsid w:val="00623A8D"/>
    <w:rsid w:val="00631290"/>
    <w:rsid w:val="00641E84"/>
    <w:rsid w:val="00656FAC"/>
    <w:rsid w:val="006624DA"/>
    <w:rsid w:val="00664560"/>
    <w:rsid w:val="00685335"/>
    <w:rsid w:val="00686696"/>
    <w:rsid w:val="006C19B1"/>
    <w:rsid w:val="006E0DB4"/>
    <w:rsid w:val="006E17E1"/>
    <w:rsid w:val="0070038E"/>
    <w:rsid w:val="00716651"/>
    <w:rsid w:val="007221AF"/>
    <w:rsid w:val="007336D5"/>
    <w:rsid w:val="0075404D"/>
    <w:rsid w:val="00765377"/>
    <w:rsid w:val="00775A1B"/>
    <w:rsid w:val="00776CD4"/>
    <w:rsid w:val="00793EFF"/>
    <w:rsid w:val="00796199"/>
    <w:rsid w:val="0079782C"/>
    <w:rsid w:val="007A71C5"/>
    <w:rsid w:val="007B45D7"/>
    <w:rsid w:val="007B78AD"/>
    <w:rsid w:val="007C25A8"/>
    <w:rsid w:val="007C6913"/>
    <w:rsid w:val="007E1539"/>
    <w:rsid w:val="007F3C39"/>
    <w:rsid w:val="00801C2C"/>
    <w:rsid w:val="00815BE2"/>
    <w:rsid w:val="008261DC"/>
    <w:rsid w:val="00833D54"/>
    <w:rsid w:val="00836CAB"/>
    <w:rsid w:val="008405B5"/>
    <w:rsid w:val="00857E03"/>
    <w:rsid w:val="008619DD"/>
    <w:rsid w:val="00861DAE"/>
    <w:rsid w:val="008633A0"/>
    <w:rsid w:val="008739D5"/>
    <w:rsid w:val="00875C81"/>
    <w:rsid w:val="00887E32"/>
    <w:rsid w:val="00893622"/>
    <w:rsid w:val="00896C03"/>
    <w:rsid w:val="008A5DD2"/>
    <w:rsid w:val="008A5E18"/>
    <w:rsid w:val="008B567E"/>
    <w:rsid w:val="008D786F"/>
    <w:rsid w:val="008E72E2"/>
    <w:rsid w:val="008F6CA6"/>
    <w:rsid w:val="00900F06"/>
    <w:rsid w:val="00903BCA"/>
    <w:rsid w:val="009130E2"/>
    <w:rsid w:val="00921592"/>
    <w:rsid w:val="00951719"/>
    <w:rsid w:val="00955A8D"/>
    <w:rsid w:val="009605A9"/>
    <w:rsid w:val="009768AA"/>
    <w:rsid w:val="00984D6E"/>
    <w:rsid w:val="00993444"/>
    <w:rsid w:val="00993E39"/>
    <w:rsid w:val="009B34AF"/>
    <w:rsid w:val="009B4520"/>
    <w:rsid w:val="009B6CB6"/>
    <w:rsid w:val="009C4460"/>
    <w:rsid w:val="009D0EC8"/>
    <w:rsid w:val="009D2B3C"/>
    <w:rsid w:val="009D7C07"/>
    <w:rsid w:val="009E089F"/>
    <w:rsid w:val="009F0488"/>
    <w:rsid w:val="009F0B65"/>
    <w:rsid w:val="009F0CC5"/>
    <w:rsid w:val="00A00D78"/>
    <w:rsid w:val="00A028C2"/>
    <w:rsid w:val="00A114C2"/>
    <w:rsid w:val="00A1205A"/>
    <w:rsid w:val="00A22F88"/>
    <w:rsid w:val="00A337EC"/>
    <w:rsid w:val="00A355EF"/>
    <w:rsid w:val="00A36B0D"/>
    <w:rsid w:val="00A45B4C"/>
    <w:rsid w:val="00A75B9E"/>
    <w:rsid w:val="00A86BC0"/>
    <w:rsid w:val="00A93196"/>
    <w:rsid w:val="00A93E74"/>
    <w:rsid w:val="00AA2237"/>
    <w:rsid w:val="00AA2C7A"/>
    <w:rsid w:val="00AA665E"/>
    <w:rsid w:val="00AB6B19"/>
    <w:rsid w:val="00AC3B64"/>
    <w:rsid w:val="00AD1962"/>
    <w:rsid w:val="00AD5378"/>
    <w:rsid w:val="00AE4330"/>
    <w:rsid w:val="00AE4934"/>
    <w:rsid w:val="00AE56ED"/>
    <w:rsid w:val="00AF7BAD"/>
    <w:rsid w:val="00B165D8"/>
    <w:rsid w:val="00B31C82"/>
    <w:rsid w:val="00B3307F"/>
    <w:rsid w:val="00B35AE4"/>
    <w:rsid w:val="00B43A38"/>
    <w:rsid w:val="00B46AEF"/>
    <w:rsid w:val="00B46F80"/>
    <w:rsid w:val="00B5036F"/>
    <w:rsid w:val="00B660AB"/>
    <w:rsid w:val="00B71844"/>
    <w:rsid w:val="00B8273C"/>
    <w:rsid w:val="00B85874"/>
    <w:rsid w:val="00B92011"/>
    <w:rsid w:val="00B92634"/>
    <w:rsid w:val="00B96C97"/>
    <w:rsid w:val="00BA7FD0"/>
    <w:rsid w:val="00BB38A7"/>
    <w:rsid w:val="00BC409A"/>
    <w:rsid w:val="00BE2AA0"/>
    <w:rsid w:val="00BE2E47"/>
    <w:rsid w:val="00BE7B0B"/>
    <w:rsid w:val="00C01BA1"/>
    <w:rsid w:val="00C03B55"/>
    <w:rsid w:val="00C05C0F"/>
    <w:rsid w:val="00C07EB0"/>
    <w:rsid w:val="00C10F48"/>
    <w:rsid w:val="00C11A15"/>
    <w:rsid w:val="00C1620A"/>
    <w:rsid w:val="00C2623A"/>
    <w:rsid w:val="00C31020"/>
    <w:rsid w:val="00C4538B"/>
    <w:rsid w:val="00C472D9"/>
    <w:rsid w:val="00C47C96"/>
    <w:rsid w:val="00C70AAF"/>
    <w:rsid w:val="00C80014"/>
    <w:rsid w:val="00C92F68"/>
    <w:rsid w:val="00C9441F"/>
    <w:rsid w:val="00C9752B"/>
    <w:rsid w:val="00CA195E"/>
    <w:rsid w:val="00CA4327"/>
    <w:rsid w:val="00CA49A9"/>
    <w:rsid w:val="00CA4DA5"/>
    <w:rsid w:val="00CA6AE3"/>
    <w:rsid w:val="00CB7C8B"/>
    <w:rsid w:val="00CC1739"/>
    <w:rsid w:val="00CD286B"/>
    <w:rsid w:val="00CD3C98"/>
    <w:rsid w:val="00CE7341"/>
    <w:rsid w:val="00CF36A3"/>
    <w:rsid w:val="00D02192"/>
    <w:rsid w:val="00D270B9"/>
    <w:rsid w:val="00D31767"/>
    <w:rsid w:val="00D40715"/>
    <w:rsid w:val="00D408BB"/>
    <w:rsid w:val="00D64D71"/>
    <w:rsid w:val="00D653CC"/>
    <w:rsid w:val="00D70EE4"/>
    <w:rsid w:val="00D81BBE"/>
    <w:rsid w:val="00D86020"/>
    <w:rsid w:val="00DB39CC"/>
    <w:rsid w:val="00DC13F5"/>
    <w:rsid w:val="00DC6DB3"/>
    <w:rsid w:val="00DC7684"/>
    <w:rsid w:val="00DD4E5A"/>
    <w:rsid w:val="00DD5497"/>
    <w:rsid w:val="00DD5EEC"/>
    <w:rsid w:val="00DE169A"/>
    <w:rsid w:val="00DE6C86"/>
    <w:rsid w:val="00DF38AC"/>
    <w:rsid w:val="00DF4813"/>
    <w:rsid w:val="00DF71E6"/>
    <w:rsid w:val="00E02D11"/>
    <w:rsid w:val="00E06A67"/>
    <w:rsid w:val="00E13B6D"/>
    <w:rsid w:val="00E16BE1"/>
    <w:rsid w:val="00E243FD"/>
    <w:rsid w:val="00E2642B"/>
    <w:rsid w:val="00E461C6"/>
    <w:rsid w:val="00E54FEB"/>
    <w:rsid w:val="00E55265"/>
    <w:rsid w:val="00E63CDA"/>
    <w:rsid w:val="00E64CBB"/>
    <w:rsid w:val="00E80C98"/>
    <w:rsid w:val="00EA278E"/>
    <w:rsid w:val="00EA6A63"/>
    <w:rsid w:val="00EB225F"/>
    <w:rsid w:val="00EC4DB1"/>
    <w:rsid w:val="00ED484F"/>
    <w:rsid w:val="00EE3956"/>
    <w:rsid w:val="00EE53DF"/>
    <w:rsid w:val="00EF08F4"/>
    <w:rsid w:val="00EF43DA"/>
    <w:rsid w:val="00F056EA"/>
    <w:rsid w:val="00F15BA6"/>
    <w:rsid w:val="00F174F0"/>
    <w:rsid w:val="00F17DE9"/>
    <w:rsid w:val="00F34F54"/>
    <w:rsid w:val="00F54DAD"/>
    <w:rsid w:val="00F55D51"/>
    <w:rsid w:val="00F67FBF"/>
    <w:rsid w:val="00F72BD9"/>
    <w:rsid w:val="00F911E5"/>
    <w:rsid w:val="00F91707"/>
    <w:rsid w:val="00FB5174"/>
    <w:rsid w:val="00FB538E"/>
    <w:rsid w:val="00FC4C30"/>
    <w:rsid w:val="00FC6B1F"/>
    <w:rsid w:val="00FD3385"/>
    <w:rsid w:val="00FE6A76"/>
    <w:rsid w:val="00FE7583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38B"/>
  </w:style>
  <w:style w:type="paragraph" w:styleId="a5">
    <w:name w:val="footer"/>
    <w:basedOn w:val="a"/>
    <w:link w:val="a6"/>
    <w:uiPriority w:val="99"/>
    <w:unhideWhenUsed/>
    <w:rsid w:val="00C4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38B"/>
  </w:style>
  <w:style w:type="paragraph" w:styleId="a7">
    <w:name w:val="Balloon Text"/>
    <w:basedOn w:val="a"/>
    <w:link w:val="a8"/>
    <w:uiPriority w:val="99"/>
    <w:semiHidden/>
    <w:unhideWhenUsed/>
    <w:rsid w:val="00C4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38B"/>
  </w:style>
  <w:style w:type="paragraph" w:styleId="a5">
    <w:name w:val="footer"/>
    <w:basedOn w:val="a"/>
    <w:link w:val="a6"/>
    <w:uiPriority w:val="99"/>
    <w:unhideWhenUsed/>
    <w:rsid w:val="00C4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38B"/>
  </w:style>
  <w:style w:type="paragraph" w:styleId="a7">
    <w:name w:val="Balloon Text"/>
    <w:basedOn w:val="a"/>
    <w:link w:val="a8"/>
    <w:uiPriority w:val="99"/>
    <w:semiHidden/>
    <w:unhideWhenUsed/>
    <w:rsid w:val="00C4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2024-02-26T01:44:00Z</cp:lastPrinted>
  <dcterms:created xsi:type="dcterms:W3CDTF">2024-06-10T05:10:00Z</dcterms:created>
  <dcterms:modified xsi:type="dcterms:W3CDTF">2024-06-11T00:06:00Z</dcterms:modified>
</cp:coreProperties>
</file>